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045D" w14:textId="07133510" w:rsidR="00DC1C29" w:rsidRPr="00DC1C29" w:rsidRDefault="00ED33F8" w:rsidP="00EA1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2025-2026 GÜZ YARIYILI </w:t>
      </w:r>
      <w:r w:rsidR="00DC1C29" w:rsidRPr="00DC1C29">
        <w:rPr>
          <w:rFonts w:ascii="Century Gothic" w:hAnsi="Century Gothic"/>
          <w:b/>
          <w:bCs/>
          <w:sz w:val="28"/>
          <w:szCs w:val="28"/>
        </w:rPr>
        <w:t xml:space="preserve">MODERN PARASAL TEZSİZ YÜKSEK </w:t>
      </w:r>
      <w:r w:rsidR="00377AB6">
        <w:rPr>
          <w:rFonts w:ascii="Century Gothic" w:hAnsi="Century Gothic"/>
          <w:b/>
          <w:bCs/>
          <w:sz w:val="28"/>
          <w:szCs w:val="28"/>
        </w:rPr>
        <w:t>FİNAL</w:t>
      </w:r>
      <w:r w:rsidR="00DC1C29" w:rsidRPr="00DC1C29">
        <w:rPr>
          <w:rFonts w:ascii="Century Gothic" w:hAnsi="Century Gothic"/>
          <w:b/>
          <w:bCs/>
          <w:sz w:val="28"/>
          <w:szCs w:val="28"/>
        </w:rPr>
        <w:t xml:space="preserve"> PROGRAMI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1413"/>
        <w:gridCol w:w="5670"/>
        <w:gridCol w:w="1701"/>
        <w:gridCol w:w="2268"/>
        <w:gridCol w:w="3685"/>
      </w:tblGrid>
      <w:tr w:rsidR="00155290" w:rsidRPr="00486CA5" w14:paraId="671BFC0B" w14:textId="77777777" w:rsidTr="00DC1C29">
        <w:trPr>
          <w:jc w:val="center"/>
        </w:trPr>
        <w:tc>
          <w:tcPr>
            <w:tcW w:w="1413" w:type="dxa"/>
            <w:shd w:val="clear" w:color="auto" w:fill="FFD966" w:themeFill="accent4" w:themeFillTint="99"/>
          </w:tcPr>
          <w:p w14:paraId="12C45207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ACFBE97" w14:textId="7AC92CB0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5670" w:type="dxa"/>
            <w:shd w:val="clear" w:color="auto" w:fill="FFD966" w:themeFill="accent4" w:themeFillTint="99"/>
          </w:tcPr>
          <w:p w14:paraId="14F5430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AF7C55C" w14:textId="42997A4A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  <w:p w14:paraId="2ECF5AEF" w14:textId="58DA54E5" w:rsidR="00DC1C29" w:rsidRP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14:paraId="55C1A1E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3E03F84" w14:textId="4C049F26" w:rsidR="002705D3" w:rsidRPr="00DC1C29" w:rsidRDefault="00377AB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Sınav</w:t>
            </w:r>
            <w:r w:rsidR="002705D3"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Günü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6B64714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CF189BD" w14:textId="204DE737" w:rsidR="002705D3" w:rsidRPr="00DC1C29" w:rsidRDefault="00377AB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Sınav</w:t>
            </w:r>
            <w:r w:rsidR="002705D3"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Saati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14:paraId="329FFE8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93DE8E2" w14:textId="075A69F8" w:rsidR="002705D3" w:rsidRPr="00DC1C29" w:rsidRDefault="0065539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Derslik</w:t>
            </w:r>
          </w:p>
        </w:tc>
      </w:tr>
      <w:tr w:rsidR="00155290" w:rsidRPr="00486CA5" w14:paraId="0180CEC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37A118F3" w14:textId="76B03288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IKT5308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71049CD4" w14:textId="77777777" w:rsidR="002705D3" w:rsidRDefault="00080A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Mikro iktisat</w:t>
            </w:r>
          </w:p>
          <w:p w14:paraId="3A46EBC8" w14:textId="56DCD5D8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DD038C3" w14:textId="6B29B7DC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Pazartesi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81E7A44" w14:textId="5DFB965F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4454BFB" w14:textId="69672440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655399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155290" w:rsidRPr="00486CA5" w14:paraId="5FC9109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45886B2D" w14:textId="4FD6FF2C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IKT5302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808DB97" w14:textId="77777777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Rekabet ve Regülasyon</w:t>
            </w:r>
          </w:p>
          <w:p w14:paraId="1D846582" w14:textId="0FECBC84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B36E817" w14:textId="05CE4683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13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472BF95" w14:textId="23D8B491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12C691B" w14:textId="630AB687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EA1BDC" w:rsidRPr="00486CA5" w14:paraId="1AEE0ADD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1EA3B429" w14:textId="5C1B9253" w:rsidR="00EA1BDC" w:rsidRPr="00155290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IKT5004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8C94F33" w14:textId="77777777" w:rsidR="00EA1BDC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Araştırma Yöntemleri ve Bilimsel Etik</w:t>
            </w:r>
          </w:p>
          <w:p w14:paraId="094342D1" w14:textId="77777777" w:rsidR="00EA1BDC" w:rsidRPr="00155290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4670F0F" w14:textId="0DA1CD4B" w:rsidR="00EA1BDC" w:rsidRPr="00486CA5" w:rsidRDefault="00377AB6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13 Ocak </w:t>
            </w:r>
            <w:r w:rsidR="00EA1BDC"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B9A910" w14:textId="4F0856DE" w:rsidR="00EA1BDC" w:rsidRPr="00486CA5" w:rsidRDefault="000E4FEA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  <w:r w:rsidR="00EA1BDC" w:rsidRPr="00486CA5">
              <w:rPr>
                <w:rFonts w:ascii="Century Gothic" w:hAnsi="Century Gothic"/>
                <w:sz w:val="24"/>
                <w:szCs w:val="24"/>
              </w:rPr>
              <w:t>:00-2</w:t>
            </w: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EA1BDC" w:rsidRPr="00486CA5">
              <w:rPr>
                <w:rFonts w:ascii="Century Gothic" w:hAnsi="Century Gothic"/>
                <w:sz w:val="24"/>
                <w:szCs w:val="24"/>
              </w:rPr>
              <w:t>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D9792F8" w14:textId="3B004296" w:rsidR="00EA1BDC" w:rsidRDefault="00EA1BDC" w:rsidP="00EA1BD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 _A105</w:t>
            </w:r>
          </w:p>
        </w:tc>
      </w:tr>
      <w:tr w:rsidR="00155290" w:rsidRPr="00486CA5" w14:paraId="2AC13EBC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3F8D69C3" w14:textId="0BDA3B35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IKT5310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A0C2B7B" w14:textId="77777777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 xml:space="preserve">Kantitatif Teknikler </w:t>
            </w:r>
          </w:p>
          <w:p w14:paraId="2F1F2493" w14:textId="31C913DF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58CAE0DC" w14:textId="5906FD82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21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Çarşamba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A21405E" w14:textId="26966C65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68AF5E4A" w14:textId="4D4A8B2B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155290" w:rsidRPr="00486CA5" w14:paraId="328A62CB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529083D1" w14:textId="37391671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IKT5301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D1DDABF" w14:textId="1D3334D7" w:rsidR="002705D3" w:rsidRPr="00155290" w:rsidRDefault="00155290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Küreselleşme ve Avrupa Birliği Sürecinde Türkiye Ekonomisinin Analizi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D5D817D" w14:textId="6EBF9D7A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15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Perşembe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3D89C8" w14:textId="66884BBA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2EDB6A51" w14:textId="475803EF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  <w:tr w:rsidR="00155290" w:rsidRPr="00486CA5" w14:paraId="7CB8779F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01FCD686" w14:textId="02BFD776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IKT5309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5BBE7ED0" w14:textId="608F956C" w:rsidR="002705D3" w:rsidRPr="00155290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Açık Ekonomi Makro İktisadı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613CAE1" w14:textId="11788EF0" w:rsidR="002705D3" w:rsidRPr="00486CA5" w:rsidRDefault="00377AB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16 Ocak </w:t>
            </w:r>
            <w:r w:rsidR="00486CA5" w:rsidRPr="00486CA5">
              <w:rPr>
                <w:rFonts w:ascii="Century Gothic" w:hAnsi="Century Gothic"/>
                <w:sz w:val="24"/>
                <w:szCs w:val="24"/>
              </w:rPr>
              <w:t>Cuma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37EAFD7" w14:textId="77777777" w:rsidR="002705D3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  <w:p w14:paraId="305AF800" w14:textId="5901574B" w:rsidR="00DC1C29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14:paraId="2CE8DECF" w14:textId="791A2443" w:rsidR="002705D3" w:rsidRPr="00486CA5" w:rsidRDefault="00DC1C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Beşiktaş Yıldız</w:t>
            </w:r>
            <w:r w:rsidR="00080A26">
              <w:rPr>
                <w:rFonts w:ascii="Century Gothic" w:hAnsi="Century Gothic"/>
                <w:sz w:val="24"/>
                <w:szCs w:val="24"/>
              </w:rPr>
              <w:t xml:space="preserve"> _A105</w:t>
            </w:r>
          </w:p>
        </w:tc>
      </w:tr>
    </w:tbl>
    <w:p w14:paraId="601C3703" w14:textId="67438980" w:rsidR="00654FDB" w:rsidRDefault="00654FDB"/>
    <w:sectPr w:rsidR="00654FDB" w:rsidSect="002705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6C"/>
    <w:rsid w:val="00080A26"/>
    <w:rsid w:val="000E4FEA"/>
    <w:rsid w:val="00155290"/>
    <w:rsid w:val="002705D3"/>
    <w:rsid w:val="00377AB6"/>
    <w:rsid w:val="00486CA5"/>
    <w:rsid w:val="005F1CCE"/>
    <w:rsid w:val="00654FDB"/>
    <w:rsid w:val="00655399"/>
    <w:rsid w:val="0068405D"/>
    <w:rsid w:val="0076406C"/>
    <w:rsid w:val="00A87521"/>
    <w:rsid w:val="00B7089F"/>
    <w:rsid w:val="00B856A8"/>
    <w:rsid w:val="00D81414"/>
    <w:rsid w:val="00DC1C29"/>
    <w:rsid w:val="00E32B36"/>
    <w:rsid w:val="00EA1BDC"/>
    <w:rsid w:val="00ED33F8"/>
    <w:rsid w:val="00FD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4EEF6A"/>
  <w15:chartTrackingRefBased/>
  <w15:docId w15:val="{6A8D3EE6-6FB4-4829-A05B-47B0C45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DİŞLİ</dc:creator>
  <cp:keywords/>
  <dc:description/>
  <cp:lastModifiedBy>Binnur Günay</cp:lastModifiedBy>
  <cp:revision>3</cp:revision>
  <cp:lastPrinted>2025-09-25T06:03:00Z</cp:lastPrinted>
  <dcterms:created xsi:type="dcterms:W3CDTF">2026-01-07T08:36:00Z</dcterms:created>
  <dcterms:modified xsi:type="dcterms:W3CDTF">2026-01-07T08:41:00Z</dcterms:modified>
</cp:coreProperties>
</file>